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9B" w:rsidRPr="00B70386" w:rsidRDefault="00F8654D" w:rsidP="002E202A">
      <w:pPr>
        <w:pStyle w:val="Heading11"/>
        <w:rPr>
          <w:sz w:val="28"/>
          <w:szCs w:val="28"/>
        </w:rPr>
      </w:pPr>
      <w:bookmarkStart w:id="0" w:name="_Toc256000001"/>
      <w:r w:rsidRPr="00B70386">
        <w:rPr>
          <w:sz w:val="28"/>
          <w:szCs w:val="28"/>
        </w:rPr>
        <w:t xml:space="preserve">Муниципальные образования </w:t>
      </w:r>
      <w:bookmarkEnd w:id="0"/>
      <w:r w:rsidR="00765630" w:rsidRPr="00B70386">
        <w:rPr>
          <w:sz w:val="28"/>
          <w:szCs w:val="28"/>
        </w:rPr>
        <w:t>Б</w:t>
      </w:r>
      <w:r w:rsidR="007D2FB5" w:rsidRPr="00B70386">
        <w:rPr>
          <w:sz w:val="28"/>
          <w:szCs w:val="28"/>
        </w:rPr>
        <w:t>рянской области на 01.01.</w:t>
      </w:r>
      <w:r w:rsidR="00C94404">
        <w:rPr>
          <w:sz w:val="28"/>
          <w:szCs w:val="28"/>
        </w:rPr>
        <w:t xml:space="preserve"> </w:t>
      </w:r>
      <w:r w:rsidR="002B04F0">
        <w:rPr>
          <w:sz w:val="28"/>
          <w:szCs w:val="28"/>
        </w:rPr>
        <w:t>202</w:t>
      </w:r>
      <w:r w:rsidR="002B04F0">
        <w:rPr>
          <w:sz w:val="28"/>
          <w:szCs w:val="28"/>
          <w:lang w:val="en-US"/>
        </w:rPr>
        <w:t>1</w:t>
      </w:r>
      <w:r w:rsidR="007D2FB5" w:rsidRPr="00B70386">
        <w:rPr>
          <w:sz w:val="28"/>
          <w:szCs w:val="28"/>
        </w:rPr>
        <w:t xml:space="preserve"> года</w:t>
      </w:r>
    </w:p>
    <w:p w:rsidR="007B319B" w:rsidRPr="00467D9F" w:rsidRDefault="007B319B" w:rsidP="007B319B"/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0F1B79" w:rsidTr="00D5193B">
        <w:trPr>
          <w:cantSplit/>
          <w:trHeight w:val="432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9" w:rsidRPr="007D2FB5" w:rsidRDefault="000F1B79" w:rsidP="000F1B79">
            <w:pPr>
              <w:spacing w:after="120"/>
              <w:jc w:val="center"/>
              <w:rPr>
                <w:rFonts w:eastAsiaTheme="minorHAnsi"/>
                <w:b/>
                <w:caps/>
                <w:szCs w:val="28"/>
              </w:rPr>
            </w:pPr>
            <w:r w:rsidRPr="007D2FB5">
              <w:rPr>
                <w:rFonts w:eastAsiaTheme="minorHAnsi"/>
                <w:b/>
                <w:noProof/>
              </w:rPr>
              <w:t>ОКТМО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9" w:rsidRDefault="000F1B79" w:rsidP="002E202A">
            <w:pPr>
              <w:spacing w:after="120"/>
              <w:jc w:val="center"/>
              <w:rPr>
                <w:rFonts w:eastAsiaTheme="minorHAnsi"/>
              </w:rPr>
            </w:pPr>
          </w:p>
        </w:tc>
      </w:tr>
      <w:tr w:rsidR="000F1B79" w:rsidTr="00D5193B">
        <w:tc>
          <w:tcPr>
            <w:tcW w:w="2235" w:type="dxa"/>
            <w:tcBorders>
              <w:top w:val="single" w:sz="4" w:space="0" w:color="auto"/>
            </w:tcBorders>
          </w:tcPr>
          <w:p w:rsidR="000F1B79" w:rsidRPr="00780A9F" w:rsidRDefault="000F1B79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0F1B79" w:rsidRPr="00780A9F" w:rsidRDefault="000F1B79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15 000 000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1" w:name="_Toc256000002"/>
            <w:r>
              <w:rPr>
                <w:rFonts w:eastAsiaTheme="minorHAnsi"/>
                <w:noProof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Брянской области</w:t>
            </w:r>
            <w:bookmarkEnd w:id="1"/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0F1B79">
            <w:pPr>
              <w:spacing w:before="24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15 700 000</w:t>
            </w:r>
          </w:p>
        </w:tc>
        <w:tc>
          <w:tcPr>
            <w:tcW w:w="7654" w:type="dxa"/>
          </w:tcPr>
          <w:p w:rsidR="000F1B79" w:rsidRPr="00E95A09" w:rsidRDefault="000F1B79" w:rsidP="00B27E44">
            <w:pPr>
              <w:spacing w:before="240"/>
              <w:rPr>
                <w:rFonts w:eastAsiaTheme="minorHAnsi"/>
                <w:b/>
                <w:sz w:val="20"/>
                <w:szCs w:val="20"/>
              </w:rPr>
            </w:pPr>
            <w:r w:rsidRPr="00E95A09">
              <w:rPr>
                <w:rFonts w:eastAsiaTheme="minorHAnsi"/>
                <w:b/>
                <w:noProof/>
                <w:szCs w:val="20"/>
              </w:rPr>
              <w:t>Городские округа Брянской области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0F1B79">
            <w:pPr>
              <w:spacing w:before="24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15 701 000</w:t>
            </w:r>
          </w:p>
        </w:tc>
        <w:tc>
          <w:tcPr>
            <w:tcW w:w="7654" w:type="dxa"/>
          </w:tcPr>
          <w:p w:rsidR="000F1B79" w:rsidRPr="00AA72A8" w:rsidRDefault="000F1B79" w:rsidP="000F1B79">
            <w:pPr>
              <w:spacing w:before="24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Pr="00AA72A8">
              <w:rPr>
                <w:rFonts w:eastAsiaTheme="minorHAnsi"/>
                <w:noProof/>
                <w:szCs w:val="20"/>
              </w:rPr>
              <w:t xml:space="preserve"> Брянск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2B04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15 710 000</w:t>
            </w:r>
          </w:p>
        </w:tc>
        <w:tc>
          <w:tcPr>
            <w:tcW w:w="7654" w:type="dxa"/>
          </w:tcPr>
          <w:p w:rsidR="000F1B79" w:rsidRPr="00AA72A8" w:rsidRDefault="000F1B79" w:rsidP="002B04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Pr="00AA72A8">
              <w:rPr>
                <w:rFonts w:eastAsiaTheme="minorHAnsi"/>
                <w:noProof/>
                <w:szCs w:val="20"/>
              </w:rPr>
              <w:t xml:space="preserve"> Фокино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2B04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15 715 000</w:t>
            </w:r>
          </w:p>
        </w:tc>
        <w:tc>
          <w:tcPr>
            <w:tcW w:w="7654" w:type="dxa"/>
          </w:tcPr>
          <w:p w:rsidR="000F1B79" w:rsidRPr="00AA72A8" w:rsidRDefault="000F1B79" w:rsidP="002B04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Pr="00AA72A8">
              <w:rPr>
                <w:rFonts w:eastAsiaTheme="minorHAnsi"/>
                <w:noProof/>
                <w:szCs w:val="20"/>
              </w:rPr>
              <w:t xml:space="preserve"> Клинцы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2B04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15 720 000</w:t>
            </w:r>
          </w:p>
        </w:tc>
        <w:tc>
          <w:tcPr>
            <w:tcW w:w="7654" w:type="dxa"/>
          </w:tcPr>
          <w:p w:rsidR="000F1B79" w:rsidRPr="00AA72A8" w:rsidRDefault="000F1B79" w:rsidP="002B04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Новозыбковский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2B04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15 725 000</w:t>
            </w:r>
          </w:p>
        </w:tc>
        <w:tc>
          <w:tcPr>
            <w:tcW w:w="7654" w:type="dxa"/>
          </w:tcPr>
          <w:p w:rsidR="000F1B79" w:rsidRDefault="000F1B79" w:rsidP="002B04F0">
            <w:pPr>
              <w:rPr>
                <w:rFonts w:eastAsiaTheme="minorHAnsi"/>
                <w:noProof/>
                <w:szCs w:val="20"/>
                <w:lang w:val="en-US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Pr="00AA72A8">
              <w:rPr>
                <w:rFonts w:eastAsiaTheme="minorHAnsi"/>
                <w:noProof/>
                <w:szCs w:val="20"/>
              </w:rPr>
              <w:t xml:space="preserve"> Сельцо</w:t>
            </w:r>
          </w:p>
          <w:p w:rsidR="002B04F0" w:rsidRPr="002B04F0" w:rsidRDefault="002B04F0" w:rsidP="002B04F0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</w:tc>
      </w:tr>
      <w:tr w:rsidR="002B04F0" w:rsidTr="00D5193B">
        <w:trPr>
          <w:cantSplit/>
          <w:trHeight w:val="158"/>
        </w:trPr>
        <w:tc>
          <w:tcPr>
            <w:tcW w:w="2235" w:type="dxa"/>
          </w:tcPr>
          <w:p w:rsidR="002B04F0" w:rsidRPr="002B04F0" w:rsidRDefault="002B04F0" w:rsidP="002B04F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15 500 000</w:t>
            </w:r>
          </w:p>
        </w:tc>
        <w:tc>
          <w:tcPr>
            <w:tcW w:w="7654" w:type="dxa"/>
          </w:tcPr>
          <w:p w:rsidR="002B04F0" w:rsidRPr="002B04F0" w:rsidRDefault="002B04F0" w:rsidP="002B04F0">
            <w:pPr>
              <w:rPr>
                <w:b/>
                <w:noProof/>
                <w:szCs w:val="20"/>
              </w:rPr>
            </w:pPr>
            <w:r w:rsidRPr="002B04F0">
              <w:rPr>
                <w:b/>
                <w:noProof/>
                <w:szCs w:val="20"/>
              </w:rPr>
              <w:t>Муниципальные округа Брянской области</w:t>
            </w:r>
          </w:p>
        </w:tc>
      </w:tr>
      <w:tr w:rsidR="002B04F0" w:rsidTr="00D5193B">
        <w:trPr>
          <w:cantSplit/>
          <w:trHeight w:val="158"/>
        </w:trPr>
        <w:tc>
          <w:tcPr>
            <w:tcW w:w="2235" w:type="dxa"/>
          </w:tcPr>
          <w:p w:rsidR="002B04F0" w:rsidRDefault="002B04F0" w:rsidP="002B04F0">
            <w:pPr>
              <w:rPr>
                <w:noProof/>
                <w:lang w:val="en-US"/>
              </w:rPr>
            </w:pPr>
          </w:p>
        </w:tc>
        <w:tc>
          <w:tcPr>
            <w:tcW w:w="7654" w:type="dxa"/>
          </w:tcPr>
          <w:p w:rsidR="002B04F0" w:rsidRPr="002B04F0" w:rsidRDefault="002B04F0" w:rsidP="002B04F0">
            <w:pPr>
              <w:rPr>
                <w:b/>
                <w:noProof/>
                <w:szCs w:val="20"/>
              </w:rPr>
            </w:pPr>
          </w:p>
        </w:tc>
      </w:tr>
      <w:tr w:rsidR="002B04F0" w:rsidTr="00D5193B">
        <w:trPr>
          <w:cantSplit/>
          <w:trHeight w:val="158"/>
        </w:trPr>
        <w:tc>
          <w:tcPr>
            <w:tcW w:w="2235" w:type="dxa"/>
          </w:tcPr>
          <w:p w:rsidR="002B04F0" w:rsidRPr="002B04F0" w:rsidRDefault="002B04F0" w:rsidP="002B04F0">
            <w:pPr>
              <w:rPr>
                <w:noProof/>
              </w:rPr>
            </w:pPr>
            <w:r>
              <w:rPr>
                <w:noProof/>
              </w:rPr>
              <w:t>15 501 000</w:t>
            </w:r>
          </w:p>
        </w:tc>
        <w:tc>
          <w:tcPr>
            <w:tcW w:w="7654" w:type="dxa"/>
          </w:tcPr>
          <w:p w:rsidR="002B04F0" w:rsidRPr="002B04F0" w:rsidRDefault="002B04F0" w:rsidP="002B04F0">
            <w:pPr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- Стародубский муниципальный округ</w:t>
            </w:r>
          </w:p>
        </w:tc>
      </w:tr>
      <w:tr w:rsidR="002B04F0" w:rsidTr="00D5193B">
        <w:trPr>
          <w:cantSplit/>
          <w:trHeight w:val="158"/>
        </w:trPr>
        <w:tc>
          <w:tcPr>
            <w:tcW w:w="2235" w:type="dxa"/>
          </w:tcPr>
          <w:p w:rsidR="002B04F0" w:rsidRPr="002B04F0" w:rsidRDefault="002B04F0" w:rsidP="002B04F0">
            <w:pPr>
              <w:rPr>
                <w:noProof/>
              </w:rPr>
            </w:pPr>
            <w:r>
              <w:rPr>
                <w:noProof/>
              </w:rPr>
              <w:t>15 502 000</w:t>
            </w:r>
          </w:p>
        </w:tc>
        <w:tc>
          <w:tcPr>
            <w:tcW w:w="7654" w:type="dxa"/>
          </w:tcPr>
          <w:p w:rsidR="002B04F0" w:rsidRPr="002B04F0" w:rsidRDefault="002B04F0" w:rsidP="002B04F0">
            <w:pPr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- Жуковский муниципальный округ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F75F52">
            <w:pPr>
              <w:spacing w:before="240" w:after="24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15 600 000</w:t>
            </w:r>
          </w:p>
        </w:tc>
        <w:tc>
          <w:tcPr>
            <w:tcW w:w="7654" w:type="dxa"/>
          </w:tcPr>
          <w:p w:rsidR="000F1B79" w:rsidRPr="005B0621" w:rsidRDefault="000F1B79" w:rsidP="00F75F52">
            <w:pPr>
              <w:spacing w:before="240" w:after="240"/>
              <w:rPr>
                <w:rFonts w:eastAsiaTheme="minorHAnsi"/>
                <w:b/>
                <w:sz w:val="20"/>
                <w:szCs w:val="20"/>
              </w:rPr>
            </w:pPr>
            <w:r w:rsidRPr="005B0621">
              <w:rPr>
                <w:rFonts w:eastAsiaTheme="minorHAnsi"/>
                <w:b/>
                <w:noProof/>
                <w:szCs w:val="20"/>
              </w:rPr>
              <w:t>Муниципальные районы Брянской области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15 604 000</w:t>
            </w:r>
          </w:p>
        </w:tc>
        <w:tc>
          <w:tcPr>
            <w:tcW w:w="7654" w:type="dxa"/>
          </w:tcPr>
          <w:p w:rsidR="000F1B79" w:rsidRPr="00F75F52" w:rsidRDefault="000F1B79" w:rsidP="004B6DDD">
            <w:pPr>
              <w:rPr>
                <w:rFonts w:eastAsiaTheme="minorHAnsi"/>
                <w:b/>
                <w:sz w:val="20"/>
                <w:szCs w:val="20"/>
              </w:rPr>
            </w:pPr>
            <w:r w:rsidRPr="00F75F52">
              <w:rPr>
                <w:rFonts w:eastAsiaTheme="minorHAnsi"/>
                <w:b/>
                <w:noProof/>
                <w:szCs w:val="20"/>
              </w:rPr>
              <w:t>- Брасовский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15 604 100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Брасовского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15 604 151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Локотское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15 604 400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Брасовского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15 604 404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Дубровское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15 604 408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Брасовское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15 604 412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Веребское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15 604 414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Вороновологское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15 604 416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Глодневское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15 604 424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Добриковское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15 604 432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Крупецкое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15 604 436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Сныткинское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15 604 440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Столбовское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15 604 444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Погребское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15 608 000</w:t>
            </w:r>
          </w:p>
        </w:tc>
        <w:tc>
          <w:tcPr>
            <w:tcW w:w="7654" w:type="dxa"/>
          </w:tcPr>
          <w:p w:rsidR="000F1B79" w:rsidRPr="006F2603" w:rsidRDefault="000F1B79" w:rsidP="004B6DDD">
            <w:pPr>
              <w:rPr>
                <w:rFonts w:eastAsiaTheme="minorHAnsi"/>
                <w:b/>
                <w:sz w:val="20"/>
                <w:szCs w:val="20"/>
              </w:rPr>
            </w:pPr>
            <w:r w:rsidRPr="006F2603">
              <w:rPr>
                <w:rFonts w:eastAsiaTheme="minorHAnsi"/>
                <w:b/>
                <w:noProof/>
                <w:szCs w:val="20"/>
              </w:rPr>
              <w:t>- Брянский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15 608 400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Брянского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15 608 404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Глинищевское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15 608 412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Добрунское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15 608 416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Домашовское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15 608 424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Журиничское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15 608 440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Мичуринское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15 608 442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Новодарковичское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15 608 443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Нетьинское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15 608 444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Новосельское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15 608 450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Отрадненское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15 608 451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Пальцовское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15 608 454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Свенское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15 608 455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Снежское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15 608 460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Стекляннорадицкое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15 608 463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Супоневское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15 608 488</w:t>
            </w:r>
          </w:p>
        </w:tc>
        <w:tc>
          <w:tcPr>
            <w:tcW w:w="7654" w:type="dxa"/>
          </w:tcPr>
          <w:p w:rsidR="000F1B79" w:rsidRDefault="000F1B79" w:rsidP="004B6DDD">
            <w:pPr>
              <w:rPr>
                <w:rFonts w:eastAsiaTheme="minorHAnsi"/>
                <w:noProof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Чернетовское</w:t>
            </w:r>
          </w:p>
          <w:p w:rsidR="002B04F0" w:rsidRDefault="002B04F0" w:rsidP="004B6DDD">
            <w:pPr>
              <w:rPr>
                <w:rFonts w:eastAsiaTheme="minorHAnsi"/>
                <w:noProof/>
                <w:szCs w:val="20"/>
              </w:rPr>
            </w:pPr>
          </w:p>
          <w:p w:rsidR="002B04F0" w:rsidRPr="00AA72A8" w:rsidRDefault="002B04F0" w:rsidP="004B6DDD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15 610 000</w:t>
            </w:r>
          </w:p>
        </w:tc>
        <w:tc>
          <w:tcPr>
            <w:tcW w:w="7654" w:type="dxa"/>
          </w:tcPr>
          <w:p w:rsidR="000F1B79" w:rsidRPr="006F2603" w:rsidRDefault="000F1B79" w:rsidP="004B6DDD">
            <w:pPr>
              <w:rPr>
                <w:rFonts w:eastAsiaTheme="minorHAnsi"/>
                <w:b/>
                <w:sz w:val="20"/>
                <w:szCs w:val="20"/>
              </w:rPr>
            </w:pPr>
            <w:r w:rsidRPr="006F2603">
              <w:rPr>
                <w:rFonts w:eastAsiaTheme="minorHAnsi"/>
                <w:b/>
                <w:noProof/>
                <w:szCs w:val="20"/>
              </w:rPr>
              <w:t>- Выгоничский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15 610 100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Выгоничского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15 610 151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Выгоничское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15 610 400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Выгоничского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15 610 415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Кокинское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15 610 421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Красносельское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F15BB8">
            <w:pPr>
              <w:spacing w:before="12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15 610 433</w:t>
            </w:r>
          </w:p>
        </w:tc>
        <w:tc>
          <w:tcPr>
            <w:tcW w:w="7654" w:type="dxa"/>
          </w:tcPr>
          <w:p w:rsidR="000F1B79" w:rsidRPr="00AA72A8" w:rsidRDefault="000F1B79" w:rsidP="00F15BB8">
            <w:pPr>
              <w:spacing w:before="12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Орменское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15 610 442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Сосновское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15 610 448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Утынское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15 610 453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Хмелевское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15 610 454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Хутор-Борское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15 611 000</w:t>
            </w:r>
          </w:p>
        </w:tc>
        <w:tc>
          <w:tcPr>
            <w:tcW w:w="7654" w:type="dxa"/>
          </w:tcPr>
          <w:p w:rsidR="000F1B79" w:rsidRPr="006F2603" w:rsidRDefault="000F1B79" w:rsidP="004B6DDD">
            <w:pPr>
              <w:rPr>
                <w:rFonts w:eastAsiaTheme="minorHAnsi"/>
                <w:b/>
                <w:sz w:val="20"/>
                <w:szCs w:val="20"/>
              </w:rPr>
            </w:pPr>
            <w:r w:rsidRPr="006F2603">
              <w:rPr>
                <w:rFonts w:eastAsiaTheme="minorHAnsi"/>
                <w:b/>
                <w:noProof/>
                <w:szCs w:val="20"/>
              </w:rPr>
              <w:t>- Гордеевский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15 611 400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Гордеевского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15 611 402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Мирнинское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15 611 404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Глинновское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15 611 406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Гордеевское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15 611 440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Петровобудское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15 611 445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Рудневоробьевское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15 611 460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Творишинское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15 611 464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Уношевское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15 612 000</w:t>
            </w:r>
          </w:p>
        </w:tc>
        <w:tc>
          <w:tcPr>
            <w:tcW w:w="7654" w:type="dxa"/>
          </w:tcPr>
          <w:p w:rsidR="000F1B79" w:rsidRPr="006F2603" w:rsidRDefault="000F1B79" w:rsidP="004B6DDD">
            <w:pPr>
              <w:rPr>
                <w:rFonts w:eastAsiaTheme="minorHAnsi"/>
                <w:b/>
                <w:sz w:val="20"/>
                <w:szCs w:val="20"/>
              </w:rPr>
            </w:pPr>
            <w:r w:rsidRPr="006F2603">
              <w:rPr>
                <w:rFonts w:eastAsiaTheme="minorHAnsi"/>
                <w:b/>
                <w:noProof/>
                <w:szCs w:val="20"/>
              </w:rPr>
              <w:t>- Дубровский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15 612 100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Дубровского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15 612 151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Дубровское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15 612 400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Дубровского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15 612 407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Алешинское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15 612 428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Пеклинское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15 612 432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Рековичское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15 612 436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Рябчинское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15 612 440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Сергеевское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15 612 448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Сещинское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15 616 000</w:t>
            </w:r>
          </w:p>
        </w:tc>
        <w:tc>
          <w:tcPr>
            <w:tcW w:w="7654" w:type="dxa"/>
          </w:tcPr>
          <w:p w:rsidR="000F1B79" w:rsidRPr="006F2603" w:rsidRDefault="000F1B79" w:rsidP="004B6DDD">
            <w:pPr>
              <w:rPr>
                <w:rFonts w:eastAsiaTheme="minorHAnsi"/>
                <w:b/>
                <w:sz w:val="20"/>
                <w:szCs w:val="20"/>
              </w:rPr>
            </w:pPr>
            <w:r w:rsidRPr="006F2603">
              <w:rPr>
                <w:rFonts w:eastAsiaTheme="minorHAnsi"/>
                <w:b/>
                <w:noProof/>
                <w:szCs w:val="20"/>
              </w:rPr>
              <w:t>- Дятьковский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15 616 100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Дятьковского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15 616 104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Дятьковское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15 616 153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Бытошское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15 616 156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Ивотское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15 616 159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Любохонское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15 616 163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Старское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15 616 400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Дятьковского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15 616 404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Березинское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15 616 408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Большежуковское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15 616 416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15 616 420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Немеричское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15 616 432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Слободищенское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15 620 000</w:t>
            </w:r>
          </w:p>
        </w:tc>
        <w:tc>
          <w:tcPr>
            <w:tcW w:w="7654" w:type="dxa"/>
          </w:tcPr>
          <w:p w:rsidR="000F1B79" w:rsidRPr="00FC7A46" w:rsidRDefault="000F1B79" w:rsidP="004B6DDD">
            <w:pPr>
              <w:rPr>
                <w:rFonts w:eastAsiaTheme="minorHAnsi"/>
                <w:b/>
                <w:sz w:val="20"/>
                <w:szCs w:val="20"/>
              </w:rPr>
            </w:pPr>
            <w:r w:rsidRPr="00FC7A46">
              <w:rPr>
                <w:rFonts w:eastAsiaTheme="minorHAnsi"/>
                <w:b/>
                <w:noProof/>
                <w:szCs w:val="20"/>
              </w:rPr>
              <w:t>- Жирятинский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15 620 400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Жирятинского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15 620 404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Воробейнское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15 620 420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Жирятинское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15 620 427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Морачевское</w:t>
            </w:r>
          </w:p>
        </w:tc>
      </w:tr>
      <w:tr w:rsidR="00C86DBD" w:rsidTr="00D5193B">
        <w:trPr>
          <w:cantSplit/>
          <w:trHeight w:val="158"/>
        </w:trPr>
        <w:tc>
          <w:tcPr>
            <w:tcW w:w="2235" w:type="dxa"/>
          </w:tcPr>
          <w:p w:rsidR="00C86DBD" w:rsidRDefault="00C86DBD" w:rsidP="004B6DDD">
            <w:pPr>
              <w:rPr>
                <w:noProof/>
              </w:rPr>
            </w:pPr>
          </w:p>
          <w:p w:rsidR="00C86DBD" w:rsidRDefault="00C86DBD" w:rsidP="004B6DDD">
            <w:pPr>
              <w:rPr>
                <w:noProof/>
              </w:rPr>
            </w:pPr>
          </w:p>
          <w:p w:rsidR="00C86DBD" w:rsidRDefault="00C86DBD" w:rsidP="004B6DDD">
            <w:pPr>
              <w:rPr>
                <w:noProof/>
              </w:rPr>
            </w:pPr>
          </w:p>
          <w:p w:rsidR="00C86DBD" w:rsidRDefault="00C86DBD" w:rsidP="004B6DDD">
            <w:pPr>
              <w:rPr>
                <w:noProof/>
              </w:rPr>
            </w:pPr>
            <w:bookmarkStart w:id="2" w:name="_GoBack"/>
            <w:bookmarkEnd w:id="2"/>
          </w:p>
        </w:tc>
        <w:tc>
          <w:tcPr>
            <w:tcW w:w="7654" w:type="dxa"/>
          </w:tcPr>
          <w:p w:rsidR="00C86DBD" w:rsidRDefault="00C86DBD" w:rsidP="004B6DDD">
            <w:pPr>
              <w:rPr>
                <w:noProof/>
                <w:szCs w:val="20"/>
              </w:rPr>
            </w:pP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15 623 000</w:t>
            </w:r>
          </w:p>
        </w:tc>
        <w:tc>
          <w:tcPr>
            <w:tcW w:w="7654" w:type="dxa"/>
          </w:tcPr>
          <w:p w:rsidR="000F1B79" w:rsidRPr="00FC7A46" w:rsidRDefault="000F1B79" w:rsidP="004B6DDD">
            <w:pPr>
              <w:rPr>
                <w:rFonts w:eastAsiaTheme="minorHAnsi"/>
                <w:b/>
                <w:sz w:val="20"/>
                <w:szCs w:val="20"/>
              </w:rPr>
            </w:pPr>
            <w:r w:rsidRPr="00FC7A46">
              <w:rPr>
                <w:rFonts w:eastAsiaTheme="minorHAnsi"/>
                <w:b/>
                <w:noProof/>
                <w:szCs w:val="20"/>
              </w:rPr>
              <w:t>- Злынковский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15 623 100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Злынковского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15 623 101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Злынковское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15 623 153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Вышковское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15 623 400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Злынковского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15 623 410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Денисковичское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15 623 429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Роговское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15 623 433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Спиридоновобудское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15 623 437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Щербиничское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15 624 000</w:t>
            </w:r>
          </w:p>
        </w:tc>
        <w:tc>
          <w:tcPr>
            <w:tcW w:w="7654" w:type="dxa"/>
          </w:tcPr>
          <w:p w:rsidR="000F1B79" w:rsidRPr="00FC7A46" w:rsidRDefault="000F1B79" w:rsidP="004B6DDD">
            <w:pPr>
              <w:rPr>
                <w:rFonts w:eastAsiaTheme="minorHAnsi"/>
                <w:b/>
                <w:sz w:val="20"/>
                <w:szCs w:val="20"/>
              </w:rPr>
            </w:pPr>
            <w:r w:rsidRPr="00FC7A46">
              <w:rPr>
                <w:rFonts w:eastAsiaTheme="minorHAnsi"/>
                <w:b/>
                <w:noProof/>
                <w:szCs w:val="20"/>
              </w:rPr>
              <w:t>- Карачевский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15 624 100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Карачевского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15 624 101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Карачевское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15 624 400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Карачевского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15 624 408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Бошинское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15 624 412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Вельяминовское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15 624 416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Верхопольское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15 624 420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Дроновское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15 624 428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Мылинское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15 624 444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Ревенское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15 624 456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Песоченское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15 626 000</w:t>
            </w:r>
          </w:p>
        </w:tc>
        <w:tc>
          <w:tcPr>
            <w:tcW w:w="7654" w:type="dxa"/>
          </w:tcPr>
          <w:p w:rsidR="000F1B79" w:rsidRPr="00FC7A46" w:rsidRDefault="000F1B79" w:rsidP="004B6DDD">
            <w:pPr>
              <w:rPr>
                <w:rFonts w:eastAsiaTheme="minorHAnsi"/>
                <w:b/>
                <w:sz w:val="20"/>
                <w:szCs w:val="20"/>
              </w:rPr>
            </w:pPr>
            <w:r w:rsidRPr="00FC7A46">
              <w:rPr>
                <w:rFonts w:eastAsiaTheme="minorHAnsi"/>
                <w:b/>
                <w:noProof/>
                <w:szCs w:val="20"/>
              </w:rPr>
              <w:t>- Клетнянский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15 626 100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Клетнянского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15 626 151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Клетнянское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15 626 400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Клетнянского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15 626 404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Акуличское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15 626 424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Лутенское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15 626 425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Мирнинское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15 626 428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Мужиновское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15 626 432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Надвинское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15 628 000</w:t>
            </w:r>
          </w:p>
        </w:tc>
        <w:tc>
          <w:tcPr>
            <w:tcW w:w="7654" w:type="dxa"/>
          </w:tcPr>
          <w:p w:rsidR="000F1B79" w:rsidRPr="00FC7A46" w:rsidRDefault="000F1B79" w:rsidP="004B6DDD">
            <w:pPr>
              <w:rPr>
                <w:rFonts w:eastAsiaTheme="minorHAnsi"/>
                <w:b/>
                <w:sz w:val="20"/>
                <w:szCs w:val="20"/>
              </w:rPr>
            </w:pPr>
            <w:r w:rsidRPr="00FC7A46">
              <w:rPr>
                <w:rFonts w:eastAsiaTheme="minorHAnsi"/>
                <w:b/>
                <w:noProof/>
                <w:szCs w:val="20"/>
              </w:rPr>
              <w:t>- Климовский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15 628 100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Климовского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15 628 151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Климовское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15 628 400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Климовского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15 628 404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Брахловское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15 628 420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Истопское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15 628 424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Плавенское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15 628 428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Каменскохуторское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15 628 432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Кирилловское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15 628 440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Лакомобудское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15 628 448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Митьковское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15 628 452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Новоропское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15 628 456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Новоюрковичское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15 628 460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Сачковичское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15 628 472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Сытобудское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15 628 476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Хороменское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15 628 480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Челховское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15 628 488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Чуровичское</w:t>
            </w:r>
          </w:p>
        </w:tc>
      </w:tr>
      <w:tr w:rsidR="004F5C1B" w:rsidTr="00D5193B">
        <w:trPr>
          <w:cantSplit/>
          <w:trHeight w:val="158"/>
        </w:trPr>
        <w:tc>
          <w:tcPr>
            <w:tcW w:w="2235" w:type="dxa"/>
          </w:tcPr>
          <w:p w:rsidR="004F5C1B" w:rsidRDefault="004F5C1B" w:rsidP="004B6DDD">
            <w:pPr>
              <w:rPr>
                <w:noProof/>
              </w:rPr>
            </w:pPr>
          </w:p>
        </w:tc>
        <w:tc>
          <w:tcPr>
            <w:tcW w:w="7654" w:type="dxa"/>
          </w:tcPr>
          <w:p w:rsidR="004F5C1B" w:rsidRDefault="004F5C1B" w:rsidP="004B6DDD">
            <w:pPr>
              <w:rPr>
                <w:b/>
                <w:noProof/>
                <w:szCs w:val="20"/>
              </w:rPr>
            </w:pPr>
          </w:p>
          <w:p w:rsidR="0023471D" w:rsidRDefault="0023471D" w:rsidP="004B6DDD">
            <w:pPr>
              <w:rPr>
                <w:b/>
                <w:noProof/>
                <w:szCs w:val="20"/>
              </w:rPr>
            </w:pPr>
          </w:p>
          <w:p w:rsidR="0023471D" w:rsidRDefault="0023471D" w:rsidP="004B6DDD">
            <w:pPr>
              <w:rPr>
                <w:b/>
                <w:noProof/>
                <w:szCs w:val="20"/>
              </w:rPr>
            </w:pPr>
          </w:p>
          <w:p w:rsidR="0023471D" w:rsidRPr="00FC7A46" w:rsidRDefault="0023471D" w:rsidP="004B6DDD">
            <w:pPr>
              <w:rPr>
                <w:b/>
                <w:noProof/>
                <w:szCs w:val="20"/>
              </w:rPr>
            </w:pPr>
          </w:p>
        </w:tc>
      </w:tr>
      <w:tr w:rsidR="004F5C1B" w:rsidTr="00D5193B">
        <w:trPr>
          <w:cantSplit/>
          <w:trHeight w:val="158"/>
        </w:trPr>
        <w:tc>
          <w:tcPr>
            <w:tcW w:w="2235" w:type="dxa"/>
          </w:tcPr>
          <w:p w:rsidR="004F5C1B" w:rsidRDefault="004F5C1B" w:rsidP="004B6DDD">
            <w:pPr>
              <w:rPr>
                <w:noProof/>
              </w:rPr>
            </w:pPr>
          </w:p>
        </w:tc>
        <w:tc>
          <w:tcPr>
            <w:tcW w:w="7654" w:type="dxa"/>
          </w:tcPr>
          <w:p w:rsidR="004F5C1B" w:rsidRPr="00FC7A46" w:rsidRDefault="004F5C1B" w:rsidP="004B6DDD">
            <w:pPr>
              <w:rPr>
                <w:b/>
                <w:noProof/>
                <w:szCs w:val="20"/>
              </w:rPr>
            </w:pP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162E0D">
            <w:pPr>
              <w:spacing w:before="12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15 630 000</w:t>
            </w:r>
          </w:p>
        </w:tc>
        <w:tc>
          <w:tcPr>
            <w:tcW w:w="7654" w:type="dxa"/>
          </w:tcPr>
          <w:p w:rsidR="000F1B79" w:rsidRPr="00FC7A46" w:rsidRDefault="000F1B79" w:rsidP="00162E0D">
            <w:pPr>
              <w:spacing w:before="120"/>
              <w:rPr>
                <w:rFonts w:eastAsiaTheme="minorHAnsi"/>
                <w:b/>
                <w:sz w:val="20"/>
                <w:szCs w:val="20"/>
              </w:rPr>
            </w:pPr>
            <w:r w:rsidRPr="00FC7A46">
              <w:rPr>
                <w:rFonts w:eastAsiaTheme="minorHAnsi"/>
                <w:b/>
                <w:noProof/>
                <w:szCs w:val="20"/>
              </w:rPr>
              <w:t>- Клинцовский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F15BB8">
            <w:pPr>
              <w:spacing w:before="12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15 630 400</w:t>
            </w:r>
          </w:p>
        </w:tc>
        <w:tc>
          <w:tcPr>
            <w:tcW w:w="7654" w:type="dxa"/>
          </w:tcPr>
          <w:p w:rsidR="000F1B79" w:rsidRPr="00AA72A8" w:rsidRDefault="000F1B79" w:rsidP="00F15BB8">
            <w:pPr>
              <w:spacing w:before="12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Клинцовского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15 630 408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Великотопальское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15 630 424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Гулевское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15 630 448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Коржовоголубовское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15 630 452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Лопатенское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15 630 457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Медведовское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15 630 467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Первомайское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15 630 472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Рожновское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15 630 480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Смолевичское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15 630 481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Смотровобудское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15 632 000</w:t>
            </w:r>
          </w:p>
        </w:tc>
        <w:tc>
          <w:tcPr>
            <w:tcW w:w="7654" w:type="dxa"/>
          </w:tcPr>
          <w:p w:rsidR="000F1B79" w:rsidRPr="00FC7A46" w:rsidRDefault="000F1B79" w:rsidP="004B6DDD">
            <w:pPr>
              <w:rPr>
                <w:rFonts w:eastAsiaTheme="minorHAnsi"/>
                <w:b/>
                <w:sz w:val="20"/>
                <w:szCs w:val="20"/>
              </w:rPr>
            </w:pPr>
            <w:r w:rsidRPr="00FC7A46">
              <w:rPr>
                <w:rFonts w:eastAsiaTheme="minorHAnsi"/>
                <w:b/>
                <w:noProof/>
                <w:szCs w:val="20"/>
              </w:rPr>
              <w:t>- Комаричский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15 632 100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Комаричского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15 632 151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Комаричское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15 632 400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Комаричского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15 632 404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Аркинское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15 632 416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Быховское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15 632 428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Игрицкое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15 632 440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Литижское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15 632 450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Марьинское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15 632 460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Усожское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15 632 464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Лопандинское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15 634 000</w:t>
            </w:r>
          </w:p>
        </w:tc>
        <w:tc>
          <w:tcPr>
            <w:tcW w:w="7654" w:type="dxa"/>
          </w:tcPr>
          <w:p w:rsidR="000F1B79" w:rsidRPr="00FC7A46" w:rsidRDefault="000F1B79" w:rsidP="004B6DDD">
            <w:pPr>
              <w:rPr>
                <w:rFonts w:eastAsiaTheme="minorHAnsi"/>
                <w:b/>
                <w:sz w:val="20"/>
                <w:szCs w:val="20"/>
              </w:rPr>
            </w:pPr>
            <w:r w:rsidRPr="00FC7A46">
              <w:rPr>
                <w:rFonts w:eastAsiaTheme="minorHAnsi"/>
                <w:b/>
                <w:noProof/>
                <w:szCs w:val="20"/>
              </w:rPr>
              <w:t>- Красногорский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15 634 100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Красногорского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15 634 151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Красногорское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15 634 400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Красногорского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15 634 420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Колюдовское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15 634 432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Лотаковское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15 634 436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Любовшанское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15 634 440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Макаричское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15 634 452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Перелазское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15 634 484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Яловское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15 636 000</w:t>
            </w:r>
          </w:p>
        </w:tc>
        <w:tc>
          <w:tcPr>
            <w:tcW w:w="7654" w:type="dxa"/>
          </w:tcPr>
          <w:p w:rsidR="000F1B79" w:rsidRPr="00F64084" w:rsidRDefault="000F1B79" w:rsidP="004B6DDD">
            <w:pPr>
              <w:rPr>
                <w:rFonts w:eastAsiaTheme="minorHAnsi"/>
                <w:b/>
                <w:sz w:val="20"/>
                <w:szCs w:val="20"/>
              </w:rPr>
            </w:pPr>
            <w:r w:rsidRPr="00F64084">
              <w:rPr>
                <w:rFonts w:eastAsiaTheme="minorHAnsi"/>
                <w:b/>
                <w:noProof/>
                <w:szCs w:val="20"/>
              </w:rPr>
              <w:t>- Мглинский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15 636 100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Мглинского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15 636 101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Мглинское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15 636 400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Мглинского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15 636 416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Ветлевское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15 636 428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Краснокосаровское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15 636 446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Симонтовское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15 638 000</w:t>
            </w:r>
          </w:p>
        </w:tc>
        <w:tc>
          <w:tcPr>
            <w:tcW w:w="7654" w:type="dxa"/>
          </w:tcPr>
          <w:p w:rsidR="000F1B79" w:rsidRPr="00FC7A46" w:rsidRDefault="000F1B79" w:rsidP="004B6DDD">
            <w:pPr>
              <w:rPr>
                <w:rFonts w:eastAsiaTheme="minorHAnsi"/>
                <w:b/>
                <w:sz w:val="20"/>
                <w:szCs w:val="20"/>
              </w:rPr>
            </w:pPr>
            <w:r w:rsidRPr="00FC7A46">
              <w:rPr>
                <w:rFonts w:eastAsiaTheme="minorHAnsi"/>
                <w:b/>
                <w:noProof/>
                <w:szCs w:val="20"/>
              </w:rPr>
              <w:t>- Навлинский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15 638 100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Навлинского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15 638 151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Навлинское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15 638 162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Алтуховское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15 638 400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Навлинского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15 638 404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Алешинское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15 638 416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Бяковское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15 638 446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Чичковское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15 638 460</w:t>
            </w:r>
          </w:p>
        </w:tc>
        <w:tc>
          <w:tcPr>
            <w:tcW w:w="7654" w:type="dxa"/>
          </w:tcPr>
          <w:p w:rsidR="000F1B79" w:rsidRDefault="000F1B79" w:rsidP="004B6DDD">
            <w:pPr>
              <w:rPr>
                <w:rFonts w:eastAsiaTheme="minorHAnsi"/>
                <w:noProof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Синезерское</w:t>
            </w:r>
          </w:p>
          <w:p w:rsidR="0023471D" w:rsidRDefault="0023471D" w:rsidP="004B6DDD">
            <w:pPr>
              <w:rPr>
                <w:rFonts w:eastAsiaTheme="minorHAnsi"/>
                <w:noProof/>
                <w:szCs w:val="20"/>
              </w:rPr>
            </w:pPr>
          </w:p>
          <w:p w:rsidR="0023471D" w:rsidRDefault="0023471D" w:rsidP="004B6DDD">
            <w:pPr>
              <w:rPr>
                <w:rFonts w:eastAsiaTheme="minorHAnsi"/>
                <w:noProof/>
                <w:szCs w:val="20"/>
              </w:rPr>
            </w:pPr>
          </w:p>
          <w:p w:rsidR="0023471D" w:rsidRDefault="0023471D" w:rsidP="004B6DDD">
            <w:pPr>
              <w:rPr>
                <w:rFonts w:eastAsiaTheme="minorHAnsi"/>
                <w:noProof/>
                <w:szCs w:val="20"/>
              </w:rPr>
            </w:pPr>
          </w:p>
          <w:p w:rsidR="0023471D" w:rsidRPr="00AA72A8" w:rsidRDefault="0023471D" w:rsidP="004B6DDD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15 642 000</w:t>
            </w:r>
          </w:p>
        </w:tc>
        <w:tc>
          <w:tcPr>
            <w:tcW w:w="7654" w:type="dxa"/>
          </w:tcPr>
          <w:p w:rsidR="000F1B79" w:rsidRPr="00FC7A46" w:rsidRDefault="000F1B79" w:rsidP="004B6DDD">
            <w:pPr>
              <w:rPr>
                <w:rFonts w:eastAsiaTheme="minorHAnsi"/>
                <w:b/>
                <w:sz w:val="20"/>
                <w:szCs w:val="20"/>
              </w:rPr>
            </w:pPr>
            <w:r w:rsidRPr="00FC7A46">
              <w:rPr>
                <w:rFonts w:eastAsiaTheme="minorHAnsi"/>
                <w:b/>
                <w:noProof/>
                <w:szCs w:val="20"/>
              </w:rPr>
              <w:t>- Погарский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15 642 100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Погарского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15 642 151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Погарское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15 642 400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Погарского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6237C9">
            <w:pPr>
              <w:spacing w:before="12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15 642 412</w:t>
            </w:r>
          </w:p>
        </w:tc>
        <w:tc>
          <w:tcPr>
            <w:tcW w:w="7654" w:type="dxa"/>
          </w:tcPr>
          <w:p w:rsidR="000F1B79" w:rsidRPr="00AA72A8" w:rsidRDefault="000F1B79" w:rsidP="006237C9">
            <w:pPr>
              <w:spacing w:before="12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Борщовское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6237C9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15 642 417</w:t>
            </w:r>
          </w:p>
        </w:tc>
        <w:tc>
          <w:tcPr>
            <w:tcW w:w="7654" w:type="dxa"/>
          </w:tcPr>
          <w:p w:rsidR="000F1B79" w:rsidRPr="00AA72A8" w:rsidRDefault="000F1B79" w:rsidP="006237C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Вадьковское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6237C9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15 642 422</w:t>
            </w:r>
          </w:p>
        </w:tc>
        <w:tc>
          <w:tcPr>
            <w:tcW w:w="7654" w:type="dxa"/>
          </w:tcPr>
          <w:p w:rsidR="000F1B79" w:rsidRPr="00AA72A8" w:rsidRDefault="000F1B79" w:rsidP="006237C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Витемлянское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6237C9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15 642 428</w:t>
            </w:r>
          </w:p>
        </w:tc>
        <w:tc>
          <w:tcPr>
            <w:tcW w:w="7654" w:type="dxa"/>
          </w:tcPr>
          <w:p w:rsidR="000F1B79" w:rsidRPr="00AA72A8" w:rsidRDefault="000F1B79" w:rsidP="006237C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Городищенское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6237C9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15 642 432</w:t>
            </w:r>
          </w:p>
        </w:tc>
        <w:tc>
          <w:tcPr>
            <w:tcW w:w="7654" w:type="dxa"/>
          </w:tcPr>
          <w:p w:rsidR="000F1B79" w:rsidRPr="00AA72A8" w:rsidRDefault="000F1B79" w:rsidP="006237C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Гриневское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6237C9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15 642 436</w:t>
            </w:r>
          </w:p>
        </w:tc>
        <w:tc>
          <w:tcPr>
            <w:tcW w:w="7654" w:type="dxa"/>
          </w:tcPr>
          <w:p w:rsidR="000F1B79" w:rsidRPr="00AA72A8" w:rsidRDefault="000F1B79" w:rsidP="006237C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Долботовское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6237C9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15 642 440</w:t>
            </w:r>
          </w:p>
        </w:tc>
        <w:tc>
          <w:tcPr>
            <w:tcW w:w="7654" w:type="dxa"/>
          </w:tcPr>
          <w:p w:rsidR="000F1B79" w:rsidRPr="00AA72A8" w:rsidRDefault="000F1B79" w:rsidP="006237C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Кистерское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6237C9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15 642 444</w:t>
            </w:r>
          </w:p>
        </w:tc>
        <w:tc>
          <w:tcPr>
            <w:tcW w:w="7654" w:type="dxa"/>
          </w:tcPr>
          <w:p w:rsidR="000F1B79" w:rsidRPr="00AA72A8" w:rsidRDefault="000F1B79" w:rsidP="006237C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Посудичское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6237C9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15 642 452</w:t>
            </w:r>
          </w:p>
        </w:tc>
        <w:tc>
          <w:tcPr>
            <w:tcW w:w="7654" w:type="dxa"/>
          </w:tcPr>
          <w:p w:rsidR="000F1B79" w:rsidRPr="00AA72A8" w:rsidRDefault="000F1B79" w:rsidP="006237C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Гетуновское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6237C9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15 642 456</w:t>
            </w:r>
          </w:p>
        </w:tc>
        <w:tc>
          <w:tcPr>
            <w:tcW w:w="7654" w:type="dxa"/>
          </w:tcPr>
          <w:p w:rsidR="000F1B79" w:rsidRPr="00AA72A8" w:rsidRDefault="000F1B79" w:rsidP="006237C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Суворовское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6237C9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15 642 464</w:t>
            </w:r>
          </w:p>
        </w:tc>
        <w:tc>
          <w:tcPr>
            <w:tcW w:w="7654" w:type="dxa"/>
          </w:tcPr>
          <w:p w:rsidR="000F1B79" w:rsidRPr="00AA72A8" w:rsidRDefault="000F1B79" w:rsidP="006237C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Чаусовское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6237C9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15 642 472</w:t>
            </w:r>
          </w:p>
        </w:tc>
        <w:tc>
          <w:tcPr>
            <w:tcW w:w="7654" w:type="dxa"/>
          </w:tcPr>
          <w:p w:rsidR="000F1B79" w:rsidRPr="00AA72A8" w:rsidRDefault="000F1B79" w:rsidP="006237C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Юдиновское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15 644 000</w:t>
            </w:r>
          </w:p>
        </w:tc>
        <w:tc>
          <w:tcPr>
            <w:tcW w:w="7654" w:type="dxa"/>
          </w:tcPr>
          <w:p w:rsidR="000F1B79" w:rsidRPr="00FC7A46" w:rsidRDefault="000F1B79" w:rsidP="004B6DDD">
            <w:pPr>
              <w:rPr>
                <w:rFonts w:eastAsiaTheme="minorHAnsi"/>
                <w:b/>
                <w:sz w:val="20"/>
                <w:szCs w:val="20"/>
              </w:rPr>
            </w:pPr>
            <w:r w:rsidRPr="00FC7A46">
              <w:rPr>
                <w:rFonts w:eastAsiaTheme="minorHAnsi"/>
                <w:b/>
                <w:noProof/>
                <w:szCs w:val="20"/>
              </w:rPr>
              <w:t>- Почепский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15 644 100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Почепского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15 644 101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Почепское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15 644 160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Рамасухское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15 644 400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Почепского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15 644 404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Бакланское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15 644 408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Бельковское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15 644 416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Витовское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15 644 428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Гущинское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15 644 436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Дмитровское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15 644 440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Доманичское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15 644 442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Чоповское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15 644 444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Краснорогское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15 644 466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Московское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15 644 472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Первомайское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15 644 476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Польниковское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15 644 481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Речицкое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15 644 482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Семецкое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15 644 484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Сетоловское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15 646 000</w:t>
            </w:r>
          </w:p>
        </w:tc>
        <w:tc>
          <w:tcPr>
            <w:tcW w:w="7654" w:type="dxa"/>
          </w:tcPr>
          <w:p w:rsidR="000F1B79" w:rsidRPr="00FC7A46" w:rsidRDefault="000F1B79" w:rsidP="004B6DDD">
            <w:pPr>
              <w:rPr>
                <w:rFonts w:eastAsiaTheme="minorHAnsi"/>
                <w:b/>
                <w:sz w:val="20"/>
                <w:szCs w:val="20"/>
              </w:rPr>
            </w:pPr>
            <w:r w:rsidRPr="00FC7A46">
              <w:rPr>
                <w:rFonts w:eastAsiaTheme="minorHAnsi"/>
                <w:b/>
                <w:noProof/>
                <w:szCs w:val="20"/>
              </w:rPr>
              <w:t>- Рогнединский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15 646 100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Рогнединского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15 646 151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Рогнединское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15 646 400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Рогнединского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15 646 408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Вороновское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15 646 424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Селиловичское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15 646 432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Тюнинское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15 646 436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Федоровское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15 646 444</w:t>
            </w:r>
          </w:p>
        </w:tc>
        <w:tc>
          <w:tcPr>
            <w:tcW w:w="7654" w:type="dxa"/>
          </w:tcPr>
          <w:p w:rsidR="000F1B79" w:rsidRDefault="000F1B79" w:rsidP="004B6DDD">
            <w:pPr>
              <w:rPr>
                <w:rFonts w:eastAsiaTheme="minorHAnsi"/>
                <w:noProof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Шаровичское</w:t>
            </w:r>
          </w:p>
          <w:p w:rsidR="0023471D" w:rsidRDefault="0023471D" w:rsidP="004B6DDD">
            <w:pPr>
              <w:rPr>
                <w:rFonts w:eastAsiaTheme="minorHAnsi"/>
                <w:noProof/>
                <w:szCs w:val="20"/>
              </w:rPr>
            </w:pPr>
          </w:p>
          <w:p w:rsidR="0023471D" w:rsidRDefault="0023471D" w:rsidP="004B6DDD">
            <w:pPr>
              <w:rPr>
                <w:rFonts w:eastAsiaTheme="minorHAnsi"/>
                <w:noProof/>
                <w:szCs w:val="20"/>
              </w:rPr>
            </w:pPr>
          </w:p>
          <w:p w:rsidR="0023471D" w:rsidRDefault="0023471D" w:rsidP="004B6DDD">
            <w:pPr>
              <w:rPr>
                <w:rFonts w:eastAsiaTheme="minorHAnsi"/>
                <w:noProof/>
                <w:szCs w:val="20"/>
              </w:rPr>
            </w:pPr>
          </w:p>
          <w:p w:rsidR="0023471D" w:rsidRDefault="0023471D" w:rsidP="004B6DDD">
            <w:pPr>
              <w:rPr>
                <w:rFonts w:eastAsiaTheme="minorHAnsi"/>
                <w:noProof/>
                <w:szCs w:val="20"/>
              </w:rPr>
            </w:pPr>
          </w:p>
          <w:p w:rsidR="0023471D" w:rsidRDefault="0023471D" w:rsidP="004B6DDD">
            <w:pPr>
              <w:rPr>
                <w:rFonts w:eastAsiaTheme="minorHAnsi"/>
                <w:noProof/>
                <w:szCs w:val="20"/>
              </w:rPr>
            </w:pPr>
          </w:p>
          <w:p w:rsidR="0023471D" w:rsidRDefault="0023471D" w:rsidP="004B6DDD">
            <w:pPr>
              <w:rPr>
                <w:rFonts w:eastAsiaTheme="minorHAnsi"/>
                <w:noProof/>
                <w:szCs w:val="20"/>
              </w:rPr>
            </w:pPr>
          </w:p>
          <w:p w:rsidR="0023471D" w:rsidRDefault="0023471D" w:rsidP="004B6DDD">
            <w:pPr>
              <w:rPr>
                <w:rFonts w:eastAsiaTheme="minorHAnsi"/>
                <w:noProof/>
                <w:szCs w:val="20"/>
              </w:rPr>
            </w:pPr>
          </w:p>
          <w:p w:rsidR="0023471D" w:rsidRPr="00AA72A8" w:rsidRDefault="0023471D" w:rsidP="004B6DDD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15 648 000</w:t>
            </w:r>
          </w:p>
        </w:tc>
        <w:tc>
          <w:tcPr>
            <w:tcW w:w="7654" w:type="dxa"/>
          </w:tcPr>
          <w:p w:rsidR="000F1B79" w:rsidRPr="000F1B79" w:rsidRDefault="000F1B79" w:rsidP="004B6DDD">
            <w:pPr>
              <w:rPr>
                <w:rFonts w:eastAsiaTheme="minorHAnsi"/>
                <w:b/>
                <w:sz w:val="20"/>
                <w:szCs w:val="20"/>
              </w:rPr>
            </w:pPr>
            <w:r w:rsidRPr="000F1B79">
              <w:rPr>
                <w:rFonts w:eastAsiaTheme="minorHAnsi"/>
                <w:b/>
                <w:noProof/>
                <w:szCs w:val="20"/>
              </w:rPr>
              <w:t>- Севский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15 648 100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Севского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15 648 101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15 648 400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Севского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15 648 412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Доброводское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15 648 420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Чемлыжское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15 648 428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Троебортновское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15 648 432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Косицкое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15 648 444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Пушкинское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15 648 448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Подлесно-Новосельское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15 648 458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Новоямское</w:t>
            </w:r>
          </w:p>
        </w:tc>
      </w:tr>
      <w:tr w:rsidR="008538C8" w:rsidTr="00D5193B">
        <w:trPr>
          <w:cantSplit/>
          <w:trHeight w:val="158"/>
        </w:trPr>
        <w:tc>
          <w:tcPr>
            <w:tcW w:w="2235" w:type="dxa"/>
          </w:tcPr>
          <w:p w:rsidR="008538C8" w:rsidRDefault="008538C8" w:rsidP="004B6DDD">
            <w:pPr>
              <w:rPr>
                <w:noProof/>
              </w:rPr>
            </w:pPr>
          </w:p>
        </w:tc>
        <w:tc>
          <w:tcPr>
            <w:tcW w:w="7654" w:type="dxa"/>
          </w:tcPr>
          <w:p w:rsidR="008538C8" w:rsidRPr="000F1B79" w:rsidRDefault="008538C8" w:rsidP="004B6DDD">
            <w:pPr>
              <w:rPr>
                <w:b/>
                <w:noProof/>
                <w:szCs w:val="20"/>
              </w:rPr>
            </w:pP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15 652 000</w:t>
            </w:r>
          </w:p>
        </w:tc>
        <w:tc>
          <w:tcPr>
            <w:tcW w:w="7654" w:type="dxa"/>
          </w:tcPr>
          <w:p w:rsidR="000F1B79" w:rsidRPr="000F1B79" w:rsidRDefault="000F1B79" w:rsidP="004B6DDD">
            <w:pPr>
              <w:rPr>
                <w:rFonts w:eastAsiaTheme="minorHAnsi"/>
                <w:b/>
                <w:sz w:val="20"/>
                <w:szCs w:val="20"/>
              </w:rPr>
            </w:pPr>
            <w:r w:rsidRPr="000F1B79">
              <w:rPr>
                <w:rFonts w:eastAsiaTheme="minorHAnsi"/>
                <w:b/>
                <w:noProof/>
                <w:szCs w:val="20"/>
              </w:rPr>
              <w:t>- Суземский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15 652 100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Суземского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15 652 151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Суземское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15 652 162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Кокоревское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15 652 400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Суземского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15 652 404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Алешковичское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15 652 418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Невдольское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15 652 428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Новопогощенское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15 652 436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Селеченское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15 652 444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Холмечское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15 654 000</w:t>
            </w:r>
          </w:p>
        </w:tc>
        <w:tc>
          <w:tcPr>
            <w:tcW w:w="7654" w:type="dxa"/>
          </w:tcPr>
          <w:p w:rsidR="000F1B79" w:rsidRPr="000F1B79" w:rsidRDefault="000F1B79" w:rsidP="004B6DDD">
            <w:pPr>
              <w:rPr>
                <w:rFonts w:eastAsiaTheme="minorHAnsi"/>
                <w:b/>
                <w:sz w:val="20"/>
                <w:szCs w:val="20"/>
              </w:rPr>
            </w:pPr>
            <w:r w:rsidRPr="000F1B79">
              <w:rPr>
                <w:rFonts w:eastAsiaTheme="minorHAnsi"/>
                <w:b/>
                <w:noProof/>
                <w:szCs w:val="20"/>
              </w:rPr>
              <w:t>- Суражский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15 654 100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Суражского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15 654 101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Суражское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15 654 400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Суражского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15 654 408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Влазовичское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15 654 420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Дегтяревское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15 654 422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Дубровское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15 654 428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Кулажское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15 654 432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Лопазненское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15 654 440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Нивнянское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15 654 448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Овчинское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15 656 000</w:t>
            </w:r>
          </w:p>
        </w:tc>
        <w:tc>
          <w:tcPr>
            <w:tcW w:w="7654" w:type="dxa"/>
          </w:tcPr>
          <w:p w:rsidR="000F1B79" w:rsidRPr="00C5064C" w:rsidRDefault="000F1B79" w:rsidP="004B6DDD">
            <w:pPr>
              <w:rPr>
                <w:rFonts w:eastAsiaTheme="minorHAnsi"/>
                <w:b/>
                <w:sz w:val="20"/>
                <w:szCs w:val="20"/>
              </w:rPr>
            </w:pPr>
            <w:r w:rsidRPr="00C5064C">
              <w:rPr>
                <w:rFonts w:eastAsiaTheme="minorHAnsi"/>
                <w:b/>
                <w:noProof/>
                <w:szCs w:val="20"/>
              </w:rPr>
              <w:t>- Трубчевский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15 656 100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Трубчевского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15 656 101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Трубчевское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15 656 155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Белоберезковское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15 656 400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Трубчевского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15 656 405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Городецкое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15 656 440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Селецкое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15 656 444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Семячковское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15 656 452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Телецкое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15 656 460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Усохское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15 656 470</w:t>
            </w:r>
          </w:p>
        </w:tc>
        <w:tc>
          <w:tcPr>
            <w:tcW w:w="7654" w:type="dxa"/>
          </w:tcPr>
          <w:p w:rsidR="000F1B79" w:rsidRDefault="000F1B79" w:rsidP="004B6DDD">
            <w:pPr>
              <w:rPr>
                <w:rFonts w:eastAsiaTheme="minorHAnsi"/>
                <w:noProof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Юровское</w:t>
            </w:r>
          </w:p>
          <w:p w:rsidR="0023471D" w:rsidRDefault="0023471D" w:rsidP="004B6DDD">
            <w:pPr>
              <w:rPr>
                <w:rFonts w:eastAsiaTheme="minorHAnsi"/>
                <w:noProof/>
                <w:szCs w:val="20"/>
              </w:rPr>
            </w:pPr>
          </w:p>
          <w:p w:rsidR="0023471D" w:rsidRDefault="0023471D" w:rsidP="004B6DDD">
            <w:pPr>
              <w:rPr>
                <w:rFonts w:eastAsiaTheme="minorHAnsi"/>
                <w:noProof/>
                <w:szCs w:val="20"/>
              </w:rPr>
            </w:pPr>
          </w:p>
          <w:p w:rsidR="0023471D" w:rsidRDefault="0023471D" w:rsidP="004B6DDD">
            <w:pPr>
              <w:rPr>
                <w:rFonts w:eastAsiaTheme="minorHAnsi"/>
                <w:noProof/>
                <w:szCs w:val="20"/>
              </w:rPr>
            </w:pPr>
          </w:p>
          <w:p w:rsidR="0023471D" w:rsidRDefault="0023471D" w:rsidP="004B6DDD">
            <w:pPr>
              <w:rPr>
                <w:rFonts w:eastAsiaTheme="minorHAnsi"/>
                <w:noProof/>
                <w:szCs w:val="20"/>
              </w:rPr>
            </w:pPr>
          </w:p>
          <w:p w:rsidR="0023471D" w:rsidRDefault="0023471D" w:rsidP="004B6DDD">
            <w:pPr>
              <w:rPr>
                <w:rFonts w:eastAsiaTheme="minorHAnsi"/>
                <w:noProof/>
                <w:szCs w:val="20"/>
              </w:rPr>
            </w:pPr>
          </w:p>
          <w:p w:rsidR="0023471D" w:rsidRDefault="0023471D" w:rsidP="004B6DDD">
            <w:pPr>
              <w:rPr>
                <w:rFonts w:eastAsiaTheme="minorHAnsi"/>
                <w:noProof/>
                <w:szCs w:val="20"/>
              </w:rPr>
            </w:pPr>
          </w:p>
          <w:p w:rsidR="0023471D" w:rsidRDefault="0023471D" w:rsidP="004B6DDD">
            <w:pPr>
              <w:rPr>
                <w:rFonts w:eastAsiaTheme="minorHAnsi"/>
                <w:noProof/>
                <w:szCs w:val="20"/>
              </w:rPr>
            </w:pPr>
          </w:p>
          <w:p w:rsidR="0023471D" w:rsidRDefault="0023471D" w:rsidP="004B6DDD">
            <w:pPr>
              <w:rPr>
                <w:rFonts w:eastAsiaTheme="minorHAnsi"/>
                <w:noProof/>
                <w:szCs w:val="20"/>
              </w:rPr>
            </w:pPr>
          </w:p>
          <w:p w:rsidR="0023471D" w:rsidRPr="00AA72A8" w:rsidRDefault="0023471D" w:rsidP="004B6DDD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15 658 000</w:t>
            </w:r>
          </w:p>
        </w:tc>
        <w:tc>
          <w:tcPr>
            <w:tcW w:w="7654" w:type="dxa"/>
          </w:tcPr>
          <w:p w:rsidR="000F1B79" w:rsidRPr="00C5064C" w:rsidRDefault="000F1B79" w:rsidP="004B6DDD">
            <w:pPr>
              <w:rPr>
                <w:rFonts w:eastAsiaTheme="minorHAnsi"/>
                <w:b/>
                <w:sz w:val="20"/>
                <w:szCs w:val="20"/>
              </w:rPr>
            </w:pPr>
            <w:r w:rsidRPr="00C5064C">
              <w:rPr>
                <w:rFonts w:eastAsiaTheme="minorHAnsi"/>
                <w:b/>
                <w:noProof/>
                <w:szCs w:val="20"/>
              </w:rPr>
              <w:t>- Унечский муниципальный район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15 658 100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Унечского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15 658 101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Унечское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15 658 400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noProof/>
                <w:szCs w:val="20"/>
              </w:rPr>
              <w:t xml:space="preserve"> Унечского муниципального района/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15 658 404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Березинское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15 658 416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Высокское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15 658 424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Ивайтенское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15 658 428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Красновичское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15 658 440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Найтоповичское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15 658 448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Павловское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15 658 464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Старогутнянское</w:t>
            </w:r>
          </w:p>
        </w:tc>
      </w:tr>
      <w:tr w:rsidR="000F1B79" w:rsidTr="00D5193B">
        <w:trPr>
          <w:cantSplit/>
          <w:trHeight w:val="158"/>
        </w:trPr>
        <w:tc>
          <w:tcPr>
            <w:tcW w:w="2235" w:type="dxa"/>
          </w:tcPr>
          <w:p w:rsidR="000F1B79" w:rsidRPr="00067AB9" w:rsidRDefault="000F1B79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15 658 468</w:t>
            </w:r>
          </w:p>
        </w:tc>
        <w:tc>
          <w:tcPr>
            <w:tcW w:w="7654" w:type="dxa"/>
          </w:tcPr>
          <w:p w:rsidR="000F1B79" w:rsidRPr="00AA72A8" w:rsidRDefault="000F1B79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Старосельское</w:t>
            </w:r>
          </w:p>
        </w:tc>
      </w:tr>
    </w:tbl>
    <w:p w:rsidR="00771E5B" w:rsidRPr="00986EA3" w:rsidRDefault="00771E5B" w:rsidP="00CC0897">
      <w:pPr>
        <w:rPr>
          <w:lang w:val="en-US"/>
        </w:rPr>
      </w:pPr>
    </w:p>
    <w:sectPr w:rsidR="00771E5B" w:rsidRPr="00986EA3" w:rsidSect="00DF2429">
      <w:footerReference w:type="default" r:id="rId7"/>
      <w:footerReference w:type="first" r:id="rId8"/>
      <w:pgSz w:w="11906" w:h="16838" w:code="9"/>
      <w:pgMar w:top="737" w:right="567" w:bottom="567" w:left="1134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37" w:rsidRDefault="00C80137">
      <w:r>
        <w:separator/>
      </w:r>
    </w:p>
  </w:endnote>
  <w:endnote w:type="continuationSeparator" w:id="0">
    <w:p w:rsidR="00C80137" w:rsidRDefault="00C8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633694"/>
      <w:docPartObj>
        <w:docPartGallery w:val="Page Numbers (Bottom of Page)"/>
        <w:docPartUnique/>
      </w:docPartObj>
    </w:sdtPr>
    <w:sdtContent>
      <w:p w:rsidR="00C86DBD" w:rsidRDefault="00C86DBD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2E2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752942"/>
      <w:docPartObj>
        <w:docPartGallery w:val="Page Numbers (Bottom of Page)"/>
        <w:docPartUnique/>
      </w:docPartObj>
    </w:sdtPr>
    <w:sdtContent>
      <w:p w:rsidR="00C86DBD" w:rsidRDefault="00C86DBD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6DBD" w:rsidRDefault="00C86DBD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37" w:rsidRDefault="00C80137">
      <w:r>
        <w:separator/>
      </w:r>
    </w:p>
  </w:footnote>
  <w:footnote w:type="continuationSeparator" w:id="0">
    <w:p w:rsidR="00C80137" w:rsidRDefault="00C80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4"/>
    <w:rsid w:val="0001352D"/>
    <w:rsid w:val="00022E0F"/>
    <w:rsid w:val="0005234E"/>
    <w:rsid w:val="00067AB9"/>
    <w:rsid w:val="00072ED2"/>
    <w:rsid w:val="000D7C6F"/>
    <w:rsid w:val="000F148C"/>
    <w:rsid w:val="000F1B79"/>
    <w:rsid w:val="001466BB"/>
    <w:rsid w:val="00162E0D"/>
    <w:rsid w:val="001715F0"/>
    <w:rsid w:val="00195490"/>
    <w:rsid w:val="001F38A9"/>
    <w:rsid w:val="001F5F2C"/>
    <w:rsid w:val="002124AA"/>
    <w:rsid w:val="0023471D"/>
    <w:rsid w:val="00290466"/>
    <w:rsid w:val="0029588E"/>
    <w:rsid w:val="002B04F0"/>
    <w:rsid w:val="002D63EF"/>
    <w:rsid w:val="002E202A"/>
    <w:rsid w:val="0039485B"/>
    <w:rsid w:val="00395EF7"/>
    <w:rsid w:val="003D6C45"/>
    <w:rsid w:val="003E322B"/>
    <w:rsid w:val="004269CE"/>
    <w:rsid w:val="00430D7B"/>
    <w:rsid w:val="0043371C"/>
    <w:rsid w:val="00434340"/>
    <w:rsid w:val="004357F8"/>
    <w:rsid w:val="00447253"/>
    <w:rsid w:val="00463287"/>
    <w:rsid w:val="00467D9F"/>
    <w:rsid w:val="0047599B"/>
    <w:rsid w:val="004B6DDD"/>
    <w:rsid w:val="004E5314"/>
    <w:rsid w:val="004F181C"/>
    <w:rsid w:val="004F225E"/>
    <w:rsid w:val="004F5C1B"/>
    <w:rsid w:val="00502BCF"/>
    <w:rsid w:val="00513F3D"/>
    <w:rsid w:val="00515A20"/>
    <w:rsid w:val="005960CA"/>
    <w:rsid w:val="005B0621"/>
    <w:rsid w:val="006061B4"/>
    <w:rsid w:val="006237C9"/>
    <w:rsid w:val="00655109"/>
    <w:rsid w:val="006F2603"/>
    <w:rsid w:val="006F4DB5"/>
    <w:rsid w:val="006F6BBE"/>
    <w:rsid w:val="00715C38"/>
    <w:rsid w:val="00720FBA"/>
    <w:rsid w:val="00732E40"/>
    <w:rsid w:val="00765630"/>
    <w:rsid w:val="00771E5B"/>
    <w:rsid w:val="00780A9F"/>
    <w:rsid w:val="007B319B"/>
    <w:rsid w:val="007D2FB5"/>
    <w:rsid w:val="00833226"/>
    <w:rsid w:val="008360C4"/>
    <w:rsid w:val="00843B2E"/>
    <w:rsid w:val="008538C8"/>
    <w:rsid w:val="008762E2"/>
    <w:rsid w:val="008932C5"/>
    <w:rsid w:val="008A0EFF"/>
    <w:rsid w:val="00922FAF"/>
    <w:rsid w:val="0097305D"/>
    <w:rsid w:val="00986EA3"/>
    <w:rsid w:val="009A01ED"/>
    <w:rsid w:val="009D0148"/>
    <w:rsid w:val="009F2B91"/>
    <w:rsid w:val="00A05180"/>
    <w:rsid w:val="00A06803"/>
    <w:rsid w:val="00AA72A8"/>
    <w:rsid w:val="00AC16FF"/>
    <w:rsid w:val="00B27E44"/>
    <w:rsid w:val="00B40D39"/>
    <w:rsid w:val="00B457CB"/>
    <w:rsid w:val="00B70386"/>
    <w:rsid w:val="00B76D68"/>
    <w:rsid w:val="00B9431D"/>
    <w:rsid w:val="00BA1F34"/>
    <w:rsid w:val="00BD355A"/>
    <w:rsid w:val="00BE1E2D"/>
    <w:rsid w:val="00BE30A0"/>
    <w:rsid w:val="00BF1EBF"/>
    <w:rsid w:val="00C5064C"/>
    <w:rsid w:val="00C80137"/>
    <w:rsid w:val="00C86DBD"/>
    <w:rsid w:val="00C92197"/>
    <w:rsid w:val="00C94404"/>
    <w:rsid w:val="00CB3DF9"/>
    <w:rsid w:val="00CC0897"/>
    <w:rsid w:val="00CD0E0C"/>
    <w:rsid w:val="00D05A26"/>
    <w:rsid w:val="00D22B29"/>
    <w:rsid w:val="00D2318D"/>
    <w:rsid w:val="00D31B15"/>
    <w:rsid w:val="00D46811"/>
    <w:rsid w:val="00D5193B"/>
    <w:rsid w:val="00D61CC5"/>
    <w:rsid w:val="00D62B99"/>
    <w:rsid w:val="00D83381"/>
    <w:rsid w:val="00DB17F4"/>
    <w:rsid w:val="00DF2429"/>
    <w:rsid w:val="00E95A09"/>
    <w:rsid w:val="00EB3C45"/>
    <w:rsid w:val="00EC74F2"/>
    <w:rsid w:val="00EF3807"/>
    <w:rsid w:val="00F15BB8"/>
    <w:rsid w:val="00F64084"/>
    <w:rsid w:val="00F75F52"/>
    <w:rsid w:val="00F8654D"/>
    <w:rsid w:val="00F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footer"/>
    <w:basedOn w:val="a"/>
    <w:link w:val="a4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F5F2C"/>
  </w:style>
  <w:style w:type="paragraph" w:customStyle="1" w:styleId="Footer0">
    <w:name w:val="Footer_0"/>
    <w:basedOn w:val="a"/>
    <w:link w:val="0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link w:val="Footer0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link w:val="a6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8">
    <w:name w:val="Body Text Indent"/>
    <w:basedOn w:val="a"/>
    <w:link w:val="a9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link w:val="a8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aa">
    <w:name w:val="Table Grid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b">
    <w:name w:val="Hyperlink"/>
    <w:basedOn w:val="a0"/>
    <w:uiPriority w:val="99"/>
    <w:rsid w:val="005832BD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C08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C089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footer"/>
    <w:basedOn w:val="a"/>
    <w:link w:val="a4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F5F2C"/>
  </w:style>
  <w:style w:type="paragraph" w:customStyle="1" w:styleId="Footer0">
    <w:name w:val="Footer_0"/>
    <w:basedOn w:val="a"/>
    <w:link w:val="0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link w:val="Footer0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link w:val="a6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8">
    <w:name w:val="Body Text Indent"/>
    <w:basedOn w:val="a"/>
    <w:link w:val="a9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link w:val="a8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aa">
    <w:name w:val="Table Grid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b">
    <w:name w:val="Hyperlink"/>
    <w:basedOn w:val="a0"/>
    <w:uiPriority w:val="99"/>
    <w:rsid w:val="005832BD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C08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C089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2021-02-11T08:53:00Z</dcterms:created>
  <dcterms:modified xsi:type="dcterms:W3CDTF">2021-04-27T13:50:00Z</dcterms:modified>
</cp:coreProperties>
</file>